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01D3" w:rsidRDefault="009C1917" w:rsidP="009C1917">
      <w:pPr>
        <w:jc w:val="center"/>
        <w:rPr>
          <w:rFonts w:ascii="Arial" w:eastAsia="Helvetica" w:hAnsi="Arial" w:cs="Arial"/>
          <w:b/>
          <w:bCs/>
          <w:color w:val="000000" w:themeColor="text1"/>
          <w:sz w:val="44"/>
          <w:szCs w:val="24"/>
          <w:shd w:val="clear" w:color="auto" w:fill="FFFFFF"/>
        </w:rPr>
      </w:pPr>
      <w:r>
        <w:rPr>
          <w:rFonts w:ascii="Arial" w:eastAsia="Helvetica" w:hAnsi="Arial" w:cs="Arial"/>
          <w:b/>
          <w:bCs/>
          <w:color w:val="000000" w:themeColor="text1"/>
          <w:sz w:val="44"/>
          <w:szCs w:val="24"/>
          <w:shd w:val="clear" w:color="auto" w:fill="FFFFFF"/>
        </w:rPr>
        <w:t xml:space="preserve">AIR QUALITY ANALYSIS </w:t>
      </w:r>
    </w:p>
    <w:p w:rsidR="009C1917" w:rsidRDefault="009C1917" w:rsidP="009C1917">
      <w:pPr>
        <w:jc w:val="center"/>
      </w:pPr>
    </w:p>
    <w:p w:rsidR="009C1917" w:rsidRDefault="009C1917" w:rsidP="009C1917">
      <w:pPr>
        <w:jc w:val="center"/>
      </w:pPr>
    </w:p>
    <w:p w:rsidR="009C1917" w:rsidRDefault="009C1917" w:rsidP="009C1917">
      <w:pPr>
        <w:rPr>
          <w:rFonts w:ascii="Times New Roman" w:hAnsi="Times New Roman" w:cs="Times New Roman"/>
          <w:b/>
          <w:sz w:val="28"/>
          <w:szCs w:val="28"/>
        </w:rPr>
      </w:pPr>
      <w:r>
        <w:rPr>
          <w:rFonts w:ascii="Times New Roman" w:hAnsi="Times New Roman" w:cs="Times New Roman"/>
          <w:b/>
          <w:sz w:val="28"/>
          <w:szCs w:val="28"/>
        </w:rPr>
        <w:t xml:space="preserve">   TEAM MEMBERS</w:t>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t xml:space="preserve">             </w:t>
      </w:r>
      <w:r>
        <w:rPr>
          <w:rFonts w:ascii="Times New Roman" w:hAnsi="Times New Roman" w:cs="Times New Roman"/>
          <w:b/>
          <w:sz w:val="28"/>
          <w:szCs w:val="28"/>
        </w:rPr>
        <w:t>REG NO</w:t>
      </w:r>
    </w:p>
    <w:p w:rsidR="009C1917" w:rsidRPr="00A40E57" w:rsidRDefault="00A40E57" w:rsidP="00B97FE9">
      <w:pPr>
        <w:jc w:val="both"/>
        <w:rPr>
          <w:rFonts w:ascii="Times New Roman" w:hAnsi="Times New Roman" w:cs="Times New Roman"/>
          <w:sz w:val="24"/>
          <w:szCs w:val="24"/>
        </w:rPr>
      </w:pPr>
      <w:r>
        <w:rPr>
          <w:rFonts w:ascii="Times New Roman" w:hAnsi="Times New Roman" w:cs="Times New Roman"/>
          <w:sz w:val="24"/>
          <w:szCs w:val="24"/>
        </w:rPr>
        <w:t xml:space="preserve">T.BASKAR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C1917" w:rsidRPr="00A40E57">
        <w:rPr>
          <w:rFonts w:ascii="Times New Roman" w:hAnsi="Times New Roman" w:cs="Times New Roman"/>
          <w:sz w:val="24"/>
          <w:szCs w:val="24"/>
        </w:rPr>
        <w:t xml:space="preserve">          812121104008</w:t>
      </w:r>
    </w:p>
    <w:p w:rsidR="00A40E57" w:rsidRDefault="00A40E57" w:rsidP="00B97FE9">
      <w:pPr>
        <w:jc w:val="both"/>
        <w:rPr>
          <w:rFonts w:ascii="Times New Roman" w:hAnsi="Times New Roman" w:cs="Times New Roman"/>
          <w:sz w:val="24"/>
          <w:szCs w:val="28"/>
        </w:rPr>
      </w:pPr>
      <w:r>
        <w:rPr>
          <w:rFonts w:ascii="Times New Roman" w:hAnsi="Times New Roman" w:cs="Times New Roman"/>
          <w:sz w:val="24"/>
          <w:szCs w:val="28"/>
        </w:rPr>
        <w:t xml:space="preserve">M.DEEPAK                                                                            </w:t>
      </w:r>
      <w:r w:rsidR="00B97FE9">
        <w:rPr>
          <w:rFonts w:ascii="Times New Roman" w:hAnsi="Times New Roman" w:cs="Times New Roman"/>
          <w:sz w:val="24"/>
          <w:szCs w:val="28"/>
        </w:rPr>
        <w:t xml:space="preserve">       </w:t>
      </w:r>
      <w:r>
        <w:rPr>
          <w:rFonts w:ascii="Times New Roman" w:hAnsi="Times New Roman" w:cs="Times New Roman"/>
          <w:sz w:val="24"/>
          <w:szCs w:val="28"/>
        </w:rPr>
        <w:t xml:space="preserve"> 812121104010</w:t>
      </w:r>
    </w:p>
    <w:p w:rsidR="00A40E57" w:rsidRDefault="00A40E57" w:rsidP="00B97FE9">
      <w:pPr>
        <w:jc w:val="both"/>
        <w:rPr>
          <w:rFonts w:ascii="Times New Roman" w:hAnsi="Times New Roman" w:cs="Times New Roman"/>
          <w:sz w:val="24"/>
          <w:szCs w:val="28"/>
        </w:rPr>
      </w:pPr>
      <w:r>
        <w:rPr>
          <w:rFonts w:ascii="Times New Roman" w:hAnsi="Times New Roman" w:cs="Times New Roman"/>
          <w:sz w:val="24"/>
          <w:szCs w:val="28"/>
        </w:rPr>
        <w:t xml:space="preserve">M.DHANUSHRAJ                                                                  </w:t>
      </w:r>
      <w:r w:rsidR="00B97FE9">
        <w:rPr>
          <w:rFonts w:ascii="Times New Roman" w:hAnsi="Times New Roman" w:cs="Times New Roman"/>
          <w:sz w:val="24"/>
          <w:szCs w:val="28"/>
        </w:rPr>
        <w:t xml:space="preserve">     </w:t>
      </w:r>
      <w:r>
        <w:rPr>
          <w:rFonts w:ascii="Times New Roman" w:hAnsi="Times New Roman" w:cs="Times New Roman"/>
          <w:sz w:val="24"/>
          <w:szCs w:val="28"/>
        </w:rPr>
        <w:t xml:space="preserve">  812121104011</w:t>
      </w:r>
    </w:p>
    <w:p w:rsidR="00A40E57" w:rsidRDefault="00A40E57" w:rsidP="00B97FE9">
      <w:pPr>
        <w:jc w:val="both"/>
        <w:rPr>
          <w:rFonts w:ascii="Times New Roman" w:hAnsi="Times New Roman" w:cs="Times New Roman"/>
          <w:sz w:val="24"/>
          <w:szCs w:val="28"/>
        </w:rPr>
      </w:pPr>
      <w:r>
        <w:rPr>
          <w:rFonts w:ascii="Times New Roman" w:hAnsi="Times New Roman" w:cs="Times New Roman"/>
          <w:sz w:val="24"/>
          <w:szCs w:val="28"/>
        </w:rPr>
        <w:t xml:space="preserve">M.DHAYANANTH                                                                  </w:t>
      </w:r>
      <w:r w:rsidR="00B97FE9">
        <w:rPr>
          <w:rFonts w:ascii="Times New Roman" w:hAnsi="Times New Roman" w:cs="Times New Roman"/>
          <w:sz w:val="24"/>
          <w:szCs w:val="28"/>
        </w:rPr>
        <w:t xml:space="preserve">    </w:t>
      </w:r>
      <w:r>
        <w:rPr>
          <w:rFonts w:ascii="Times New Roman" w:hAnsi="Times New Roman" w:cs="Times New Roman"/>
          <w:sz w:val="24"/>
          <w:szCs w:val="28"/>
        </w:rPr>
        <w:t xml:space="preserve"> 812121104013</w:t>
      </w:r>
    </w:p>
    <w:p w:rsidR="00A40E57" w:rsidRDefault="00A40E57" w:rsidP="00B97FE9">
      <w:pPr>
        <w:jc w:val="both"/>
        <w:rPr>
          <w:rFonts w:ascii="Times New Roman" w:hAnsi="Times New Roman" w:cs="Times New Roman"/>
          <w:sz w:val="24"/>
          <w:szCs w:val="28"/>
        </w:rPr>
      </w:pPr>
      <w:r>
        <w:rPr>
          <w:rFonts w:ascii="Times New Roman" w:hAnsi="Times New Roman" w:cs="Times New Roman"/>
          <w:sz w:val="24"/>
          <w:szCs w:val="28"/>
        </w:rPr>
        <w:t xml:space="preserve">M.DHIVAKAR                                                                        </w:t>
      </w:r>
      <w:r w:rsidR="00B97FE9">
        <w:rPr>
          <w:rFonts w:ascii="Times New Roman" w:hAnsi="Times New Roman" w:cs="Times New Roman"/>
          <w:sz w:val="24"/>
          <w:szCs w:val="28"/>
        </w:rPr>
        <w:t xml:space="preserve">     </w:t>
      </w:r>
      <w:r>
        <w:rPr>
          <w:rFonts w:ascii="Times New Roman" w:hAnsi="Times New Roman" w:cs="Times New Roman"/>
          <w:sz w:val="24"/>
          <w:szCs w:val="28"/>
        </w:rPr>
        <w:t xml:space="preserve"> 812121104014</w:t>
      </w:r>
    </w:p>
    <w:p w:rsidR="00A40E57" w:rsidRDefault="00A40E57" w:rsidP="00A40E57">
      <w:pPr>
        <w:jc w:val="both"/>
        <w:rPr>
          <w:rFonts w:ascii="Times New Roman" w:hAnsi="Times New Roman" w:cs="Times New Roman"/>
          <w:sz w:val="24"/>
          <w:szCs w:val="28"/>
        </w:rPr>
      </w:pPr>
    </w:p>
    <w:p w:rsidR="00A40E57" w:rsidRDefault="00A40E57" w:rsidP="00A40E57">
      <w:pPr>
        <w:shd w:val="clear" w:color="auto" w:fill="FFFFFF" w:themeFill="background1"/>
        <w:rPr>
          <w:rFonts w:ascii="Times New Roman" w:hAnsi="Times New Roman"/>
          <w:b/>
          <w:spacing w:val="-2"/>
          <w:sz w:val="40"/>
          <w:szCs w:val="40"/>
        </w:rPr>
      </w:pPr>
      <w:r>
        <w:rPr>
          <w:rFonts w:ascii="Times New Roman" w:hAnsi="Times New Roman"/>
          <w:b/>
          <w:spacing w:val="-2"/>
          <w:sz w:val="48"/>
          <w:szCs w:val="40"/>
        </w:rPr>
        <w:t>I</w:t>
      </w:r>
      <w:r>
        <w:rPr>
          <w:rFonts w:ascii="Times New Roman" w:hAnsi="Times New Roman"/>
          <w:b/>
          <w:spacing w:val="-2"/>
          <w:sz w:val="40"/>
          <w:szCs w:val="40"/>
        </w:rPr>
        <w:t>ntroduction:</w:t>
      </w:r>
    </w:p>
    <w:p w:rsidR="00A40E57" w:rsidRDefault="00A40E57" w:rsidP="00A40E57">
      <w:pPr>
        <w:shd w:val="clear" w:color="auto" w:fill="FFFFFF" w:themeFill="background1"/>
        <w:rPr>
          <w:rFonts w:ascii="Times New Roman" w:hAnsi="Times New Roman"/>
          <w:spacing w:val="-2"/>
          <w:sz w:val="36"/>
          <w:szCs w:val="36"/>
        </w:rPr>
      </w:pPr>
      <w:r>
        <w:rPr>
          <w:rFonts w:ascii="Times New Roman" w:hAnsi="Times New Roman"/>
          <w:spacing w:val="-2"/>
          <w:sz w:val="36"/>
          <w:szCs w:val="36"/>
        </w:rPr>
        <w:t xml:space="preserve">     Air quality analysis is a critical field of environmental science and public health that focuses on assessing and monitoring the composition of the Earth's atmosphere to determine the presence and concentration of various pollutants and contaminants. It plays a vital role in understanding and addressing the impact of air pollution on human health, ecosystems, and the environment. This introduction provides an overview of the key aspects and importance of air quality analysis.</w:t>
      </w:r>
    </w:p>
    <w:p w:rsidR="00DC160D" w:rsidRDefault="00DC160D" w:rsidP="00A40E57">
      <w:pPr>
        <w:shd w:val="clear" w:color="auto" w:fill="FFFFFF" w:themeFill="background1"/>
        <w:rPr>
          <w:rFonts w:ascii="Times New Roman" w:hAnsi="Times New Roman"/>
          <w:b/>
          <w:spacing w:val="-2"/>
          <w:sz w:val="32"/>
          <w:szCs w:val="32"/>
        </w:rPr>
      </w:pPr>
      <w:r w:rsidRPr="00DC160D">
        <w:rPr>
          <w:rFonts w:ascii="Times New Roman" w:hAnsi="Times New Roman"/>
          <w:b/>
          <w:spacing w:val="-2"/>
          <w:sz w:val="32"/>
          <w:szCs w:val="32"/>
        </w:rPr>
        <w:t>OBJECTIVES: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Public Health Protection: One of the primary objectives is to safeguard public health. Air quality analysis helps identify pollutants that may have adverse health effects, such as particulate matter (PM2.5 and PM10), ground-level ozone (O3), sulfur dioxide (SO2), nitrogen dioxide (NO2), carbon monoxide (CO), and volatile organic compounds (VOCs).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lastRenderedPageBreak/>
        <w:t>Regulatory Compliance: Governments and environmental agencies set air quality standards and regulations to limit pollutant concentrations. Air quality analysis ensures compliance with these standards and helps develop strategies to meet and</w:t>
      </w:r>
      <w:r>
        <w:rPr>
          <w:rFonts w:ascii="Times New Roman" w:hAnsi="Times New Roman"/>
          <w:spacing w:val="-2"/>
          <w:sz w:val="32"/>
          <w:szCs w:val="32"/>
        </w:rPr>
        <w:t xml:space="preserve"> maintain these standards.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Pollution Source Identification: By analyzing air quality data, it is possible to identify and quantify specific sources of pollution, such as industrial emissions, vehicular traffic, and natural sources like wildfires or dust storms. This information can gu</w:t>
      </w:r>
      <w:r>
        <w:rPr>
          <w:rFonts w:ascii="Times New Roman" w:hAnsi="Times New Roman"/>
          <w:spacing w:val="-2"/>
          <w:sz w:val="32"/>
          <w:szCs w:val="32"/>
        </w:rPr>
        <w:t>ide pollution control measures.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Trend Analysis: Continuous monitoring of air quality data allows for the assessment of long-term trends, helping identify improvements or deteriorations in air quality over time. This is essential for ma</w:t>
      </w:r>
      <w:r>
        <w:rPr>
          <w:rFonts w:ascii="Times New Roman" w:hAnsi="Times New Roman"/>
          <w:spacing w:val="-2"/>
          <w:sz w:val="32"/>
          <w:szCs w:val="32"/>
        </w:rPr>
        <w:t>king informed policy decisions.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Emergency Response: Air quality analysis plays a crucial role in responding to environmental emergencies, such as chemical spills, wildfires, and natural disasters, by providing real-time data to guide emergency respon</w:t>
      </w:r>
      <w:r>
        <w:rPr>
          <w:rFonts w:ascii="Times New Roman" w:hAnsi="Times New Roman"/>
          <w:spacing w:val="-2"/>
          <w:sz w:val="32"/>
          <w:szCs w:val="32"/>
        </w:rPr>
        <w:t>se efforts and public warnings.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Environmental Impact Assessment: Air quality analysis is vital for assessing the potential environmental impacts of new industrial facilities, infrastructure projects, or urban developments. It helps in making informed dec</w:t>
      </w:r>
      <w:r>
        <w:rPr>
          <w:rFonts w:ascii="Times New Roman" w:hAnsi="Times New Roman"/>
          <w:spacing w:val="-2"/>
          <w:sz w:val="32"/>
          <w:szCs w:val="32"/>
        </w:rPr>
        <w:t>isions about project approvals.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Health Studies and Epidemiology: Air quality data can be used in epidemiological studies to investigate the relationships between air pollution and health outcomes, including respiratory diseases, cardiovascular problem</w:t>
      </w:r>
      <w:r>
        <w:rPr>
          <w:rFonts w:ascii="Times New Roman" w:hAnsi="Times New Roman"/>
          <w:spacing w:val="-2"/>
          <w:sz w:val="32"/>
          <w:szCs w:val="32"/>
        </w:rPr>
        <w:t>s, and even mortality.</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Air Quality Modeling: Sophisticated models are used to predict future air quality conditions under various scenarios, helping authorities and researchers to assess the impact of potential policy ch</w:t>
      </w:r>
      <w:r>
        <w:rPr>
          <w:rFonts w:ascii="Times New Roman" w:hAnsi="Times New Roman"/>
          <w:spacing w:val="-2"/>
          <w:sz w:val="32"/>
          <w:szCs w:val="32"/>
        </w:rPr>
        <w:t>anges or new emissions sources.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lastRenderedPageBreak/>
        <w:t>Air Quality Index (AQI) Development: The AQI is a commonly used tool that condenses complex air quality data into a simple scale to communicate air quality to the public. Air quality analysis is essential for devel</w:t>
      </w:r>
      <w:r>
        <w:rPr>
          <w:rFonts w:ascii="Times New Roman" w:hAnsi="Times New Roman"/>
          <w:spacing w:val="-2"/>
          <w:sz w:val="32"/>
          <w:szCs w:val="32"/>
        </w:rPr>
        <w:t>oping and updating AQI systems.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Public Awareness and Education: Air quality analysis helps raise public awareness about the quality of the air in their communities and educates individuals on how to protect their health during poor air quality days.</w:t>
      </w:r>
    </w:p>
    <w:p w:rsidR="00DC160D" w:rsidRDefault="00DC160D" w:rsidP="00A40E57">
      <w:pPr>
        <w:shd w:val="clear" w:color="auto" w:fill="FFFFFF" w:themeFill="background1"/>
        <w:rPr>
          <w:rFonts w:ascii="Times New Roman" w:hAnsi="Times New Roman"/>
          <w:b/>
          <w:spacing w:val="-2"/>
          <w:sz w:val="32"/>
          <w:szCs w:val="32"/>
        </w:rPr>
      </w:pPr>
      <w:r>
        <w:rPr>
          <w:rFonts w:ascii="Times New Roman" w:hAnsi="Times New Roman"/>
          <w:b/>
          <w:spacing w:val="-2"/>
          <w:sz w:val="32"/>
          <w:szCs w:val="32"/>
        </w:rPr>
        <w:t>DESIGN THINKING:</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Empathize: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Understand the needs and concerns of the people affected by air quality issues, such as residents, healthcare professionals, and environmentalists.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Conduct interviews, surveys, and observations to gather insights into their experiences and challenges related to air quality.</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Define the Problem:</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 xml:space="preserve">Clearly define the problem you want to address, based on the insights gained from </w:t>
      </w:r>
      <w:proofErr w:type="gramStart"/>
      <w:r w:rsidRPr="00DC160D">
        <w:rPr>
          <w:rFonts w:ascii="Times New Roman" w:hAnsi="Times New Roman"/>
          <w:spacing w:val="-2"/>
          <w:sz w:val="32"/>
          <w:szCs w:val="32"/>
        </w:rPr>
        <w:t>the empathize</w:t>
      </w:r>
      <w:proofErr w:type="gramEnd"/>
      <w:r w:rsidRPr="00DC160D">
        <w:rPr>
          <w:rFonts w:ascii="Times New Roman" w:hAnsi="Times New Roman"/>
          <w:spacing w:val="-2"/>
          <w:sz w:val="32"/>
          <w:szCs w:val="32"/>
        </w:rPr>
        <w:t xml:space="preserve"> phase. For example, the problem could be assessing air quality in urban areas to reduce health risks.</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Ideate: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Brainstorm and generate innovative ideas for air quality analysis. Encourage a diverse group of stakeholders to participate in ideation sessions.</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Think about technology, data sources, and methods that can be used to improve air quality monitoring.</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Prototype: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lastRenderedPageBreak/>
        <w:t>Create prototypes or mock-ups of potential solutions. This could include designing a new air quality monitoring device, a mobile app, or a web platform for data visualization.</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Test these prototypes on a small scale to gather feedback and refine the concepts.</w:t>
      </w:r>
    </w:p>
    <w:p w:rsid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 xml:space="preserve">Test:                                  </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Collect feedback from potential users and experts to understand how well your prototypes address the identified problem.</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Make necessary adjustments and improvements based on the feedback.</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Implement:</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Develop a final solution based on the feedback and insights gathered during testing.</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Collaborate with experts in the field of air quality analysis, environmental engineers, and software developers to build the solution.</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Monitor and Iterate: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Once your air quality analysis solution is implemented, continuously monitor its performance and gather user feedback.</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Make iterative improvements to enhance the accuracy, usability, and effectiveness of the solution.</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Communicate: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Educate and inform the public about the new air quality analysis tools or systems. Create user-friendly documentation and training materials.</w:t>
      </w:r>
    </w:p>
    <w:p w:rsidR="00DC160D" w:rsidRPr="00DC160D" w:rsidRDefault="00DC160D" w:rsidP="00DC160D">
      <w:pPr>
        <w:shd w:val="clear" w:color="auto" w:fill="FFFFFF" w:themeFill="background1"/>
        <w:rPr>
          <w:rFonts w:ascii="Times New Roman" w:hAnsi="Times New Roman"/>
          <w:spacing w:val="-2"/>
          <w:sz w:val="32"/>
          <w:szCs w:val="32"/>
        </w:rPr>
      </w:pPr>
      <w:r>
        <w:rPr>
          <w:rFonts w:ascii="Times New Roman" w:hAnsi="Times New Roman"/>
          <w:spacing w:val="-2"/>
          <w:sz w:val="32"/>
          <w:szCs w:val="32"/>
        </w:rPr>
        <w:t>Scale:</w:t>
      </w:r>
    </w:p>
    <w:p w:rsidR="00DC160D" w:rsidRPr="00DC160D" w:rsidRDefault="00DC160D" w:rsidP="00DC160D">
      <w:pPr>
        <w:shd w:val="clear" w:color="auto" w:fill="FFFFFF" w:themeFill="background1"/>
        <w:rPr>
          <w:rFonts w:ascii="Times New Roman" w:hAnsi="Times New Roman"/>
          <w:spacing w:val="-2"/>
          <w:sz w:val="32"/>
          <w:szCs w:val="32"/>
        </w:rPr>
      </w:pPr>
      <w:r w:rsidRPr="00DC160D">
        <w:rPr>
          <w:rFonts w:ascii="Times New Roman" w:hAnsi="Times New Roman"/>
          <w:spacing w:val="-2"/>
          <w:sz w:val="32"/>
          <w:szCs w:val="32"/>
        </w:rPr>
        <w:t>If the initial solution is successful, consider scaling it to cover larger areas, partnering with government agencies, non-profit organizations, and other stakeholders to expand its reach.</w:t>
      </w:r>
    </w:p>
    <w:p w:rsidR="00CC31CF" w:rsidRDefault="00CC31CF" w:rsidP="00CC31CF">
      <w:pPr>
        <w:rPr>
          <w:b/>
          <w:sz w:val="32"/>
          <w:szCs w:val="32"/>
          <w:lang w:val="en-US"/>
        </w:rPr>
      </w:pPr>
      <w:r>
        <w:rPr>
          <w:b/>
          <w:sz w:val="32"/>
          <w:szCs w:val="32"/>
          <w:lang w:val="en-US"/>
        </w:rPr>
        <w:lastRenderedPageBreak/>
        <w:t>INNOVATION</w:t>
      </w:r>
    </w:p>
    <w:p w:rsidR="00CC31CF" w:rsidRDefault="00CC31CF" w:rsidP="00CC31CF">
      <w:pPr>
        <w:rPr>
          <w:sz w:val="32"/>
          <w:szCs w:val="32"/>
        </w:rPr>
      </w:pPr>
      <w:r>
        <w:rPr>
          <w:sz w:val="32"/>
          <w:szCs w:val="32"/>
        </w:rPr>
        <w:t xml:space="preserve">                   This research is aimed at developing a monitoring system for SO2 levels and any influencing environmental factors such as air temperature, humidity and wind speed, using wireless sensor networks. The design will also enable delivery of near real-time data and information that can be accessed from personal computers and smartphones.</w:t>
      </w:r>
    </w:p>
    <w:p w:rsidR="00CC31CF" w:rsidRDefault="00CC31CF" w:rsidP="00CC31CF">
      <w:pPr>
        <w:rPr>
          <w:b/>
          <w:sz w:val="32"/>
          <w:szCs w:val="32"/>
          <w:lang w:val="en-US"/>
        </w:rPr>
      </w:pPr>
      <w:r>
        <w:rPr>
          <w:b/>
          <w:sz w:val="32"/>
          <w:szCs w:val="32"/>
        </w:rPr>
        <w:t>SYSTEM DESIGN</w:t>
      </w:r>
    </w:p>
    <w:p w:rsidR="00CC31CF" w:rsidRDefault="00CC31CF" w:rsidP="00CC31CF">
      <w:pPr>
        <w:jc w:val="center"/>
        <w:rPr>
          <w:sz w:val="32"/>
          <w:szCs w:val="32"/>
          <w:lang w:val="en-US"/>
        </w:rPr>
      </w:pPr>
      <w:r>
        <w:rPr>
          <w:noProof/>
          <w:sz w:val="32"/>
          <w:szCs w:val="32"/>
          <w:lang w:eastAsia="en-IN"/>
        </w:rPr>
        <w:drawing>
          <wp:inline distT="0" distB="0" distL="0" distR="0" wp14:anchorId="6EEDF6AC" wp14:editId="3A1D07B1">
            <wp:extent cx="4195445" cy="3012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l="10062" t="22807" r="39040" b="12280"/>
                    <a:stretch>
                      <a:fillRect/>
                    </a:stretch>
                  </pic:blipFill>
                  <pic:spPr bwMode="auto">
                    <a:xfrm>
                      <a:off x="0" y="0"/>
                      <a:ext cx="4195445" cy="3012440"/>
                    </a:xfrm>
                    <a:prstGeom prst="rect">
                      <a:avLst/>
                    </a:prstGeom>
                    <a:noFill/>
                    <a:ln>
                      <a:noFill/>
                    </a:ln>
                  </pic:spPr>
                </pic:pic>
              </a:graphicData>
            </a:graphic>
          </wp:inline>
        </w:drawing>
      </w:r>
    </w:p>
    <w:p w:rsidR="000E0B93" w:rsidRDefault="000E0B93" w:rsidP="000E0B93">
      <w:pPr>
        <w:rPr>
          <w:b/>
          <w:noProof/>
          <w:sz w:val="40"/>
          <w:szCs w:val="40"/>
        </w:rPr>
      </w:pPr>
      <w:proofErr w:type="gramStart"/>
      <w:r>
        <w:rPr>
          <w:rFonts w:ascii="Times New Roman" w:hAnsi="Times New Roman"/>
          <w:b/>
          <w:sz w:val="40"/>
          <w:szCs w:val="40"/>
          <w:shd w:val="clear" w:color="auto" w:fill="FFFFFF"/>
        </w:rPr>
        <w:t>Feature  Engineering</w:t>
      </w:r>
      <w:proofErr w:type="gramEnd"/>
      <w:r>
        <w:rPr>
          <w:rFonts w:ascii="Times New Roman" w:hAnsi="Times New Roman"/>
          <w:b/>
          <w:sz w:val="40"/>
          <w:szCs w:val="40"/>
          <w:shd w:val="clear" w:color="auto" w:fill="FFFFFF"/>
        </w:rPr>
        <w:t>:</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 xml:space="preserve">         Feature engineering is a crucial step in any data analysis or machine learning project, including air quality analysis. It involves creating new features or transforming existing ones to better represent the underlying patterns in the data. In the context of air quality analysis, the goal is to extract relevant information from various data sources, such as sensors, weather data, and geographical information, </w:t>
      </w:r>
      <w:r>
        <w:rPr>
          <w:rFonts w:ascii="Times New Roman" w:hAnsi="Times New Roman"/>
          <w:color w:val="313131"/>
          <w:sz w:val="32"/>
          <w:szCs w:val="32"/>
          <w:shd w:val="clear" w:color="auto" w:fill="FFFFFF"/>
        </w:rPr>
        <w:lastRenderedPageBreak/>
        <w:t>to improve the accuracy of predictive models or gain better insights. Here are some feature engineering ideas for air quality analysis:</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Temporal Features: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Time of Day: Extract hour and day of the week information from the timestamp to account for diurnal and weekly variations.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Time Lags: Create lag features to capture historical trends and autocorrelation in air quality data.</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 xml:space="preserve">Meteorological Features: </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Weather Data: Include weather conditions like temperature, humidity, wind speed, and precipitation, as these can influence air quality.</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 xml:space="preserve">Wind Direction: Convert wind direction to categorical variables (e.g., N, S, </w:t>
      </w:r>
      <w:proofErr w:type="gramStart"/>
      <w:r>
        <w:rPr>
          <w:rFonts w:ascii="Times New Roman" w:hAnsi="Times New Roman"/>
          <w:color w:val="313131"/>
          <w:sz w:val="32"/>
          <w:szCs w:val="32"/>
          <w:shd w:val="clear" w:color="auto" w:fill="FFFFFF"/>
        </w:rPr>
        <w:t>E</w:t>
      </w:r>
      <w:proofErr w:type="gramEnd"/>
      <w:r>
        <w:rPr>
          <w:rFonts w:ascii="Times New Roman" w:hAnsi="Times New Roman"/>
          <w:color w:val="313131"/>
          <w:sz w:val="32"/>
          <w:szCs w:val="32"/>
          <w:shd w:val="clear" w:color="auto" w:fill="FFFFFF"/>
        </w:rPr>
        <w:t>, W) or create polar coordinates.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Seasonal Indicators: Encode seasons or climatic seasons (e.g., summer, winter) based on the calendar date.</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Geospatial Features: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Location Information: If you have data from multiple monitoring stations, encode station locations or distances to specific landmarks.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Geographical Clusters: Group stations or areas into clusters based on proximity, and use cluster labels as features.</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Historical Features: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lastRenderedPageBreak/>
        <w:t>Rolling Statistics: Compute rolling mean, median, standard deviation, or other statistical measures over a specific time window to capture short-term trends.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Historical Max and Min: Track the historical maximum and minimum values of air quality indicators.</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Categorical Features: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Day of the Week: Convert the day of the week to a categorical feature.</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Public Holidays: Include a binary variable indicating whether a particular day is a public holiday.</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Interactions: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Create interaction terms between relevant features. For example, the interaction between temperature and humidity can affect air quality.</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Cyclical Encoding:</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For cyclical features like time, use techniques like circular encoding (e.g., sine and cosine transforms) to handle periodic patterns.</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Outlier Detection:</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Create binary indicators for extreme values or outliers in the air quality data. These can be used to capture unusual events.</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Feature Scaling and Normalization:</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lastRenderedPageBreak/>
        <w:t>Standardize or normalize features to ensure that they are on a similar scale, especially if you are using algorithms sensitive to feature scaling, like k-means or SVM.</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Dimensionality Reduction:</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Use dimensionality reduction techniques such as Principal Component Analysis (PCA) or t-SNE to reduce the number of features while preserving essential information.</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Textual Features:</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If you have textual data related to air quality events or reports, consider using natural language processing techniques to extract relevant information from text.</w:t>
      </w:r>
    </w:p>
    <w:p w:rsidR="000E0B93" w:rsidRDefault="000E0B93" w:rsidP="000E0B93">
      <w:pPr>
        <w:spacing w:line="360" w:lineRule="auto"/>
        <w:jc w:val="both"/>
        <w:rPr>
          <w:rFonts w:ascii="Times New Roman" w:hAnsi="Times New Roman"/>
          <w:b/>
          <w:color w:val="313131"/>
          <w:sz w:val="32"/>
          <w:szCs w:val="32"/>
          <w:shd w:val="clear" w:color="auto" w:fill="FFFFFF"/>
        </w:rPr>
      </w:pPr>
      <w:r>
        <w:rPr>
          <w:rFonts w:ascii="Times New Roman" w:hAnsi="Times New Roman"/>
          <w:b/>
          <w:color w:val="313131"/>
          <w:sz w:val="32"/>
          <w:szCs w:val="32"/>
          <w:shd w:val="clear" w:color="auto" w:fill="FFFFFF"/>
        </w:rPr>
        <w:t>External Data:</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Integrate external data sources like traffic data, population density, industrial activities, or land use data if they are known to impact air quality.</w:t>
      </w:r>
    </w:p>
    <w:p w:rsidR="000E0B93" w:rsidRDefault="000E0B93" w:rsidP="000E0B93">
      <w:pPr>
        <w:spacing w:line="360" w:lineRule="auto"/>
        <w:jc w:val="both"/>
        <w:rPr>
          <w:rFonts w:ascii="Times New Roman" w:hAnsi="Times New Roman"/>
          <w:color w:val="313131"/>
          <w:sz w:val="32"/>
          <w:szCs w:val="32"/>
          <w:shd w:val="clear" w:color="auto" w:fill="FFFFFF"/>
        </w:rPr>
      </w:pPr>
      <w:r>
        <w:rPr>
          <w:rFonts w:ascii="Times New Roman" w:hAnsi="Times New Roman"/>
          <w:color w:val="313131"/>
          <w:sz w:val="32"/>
          <w:szCs w:val="32"/>
          <w:shd w:val="clear" w:color="auto" w:fill="FFFFFF"/>
        </w:rPr>
        <w:t>Remember that the choice of features and feature engineering techniques depends on the specific characteristics of your dataset and the goals of your air quality analysis. Careful feature selection and engineering can significantly enhance the performance and interpretability of your models.</w:t>
      </w:r>
    </w:p>
    <w:p w:rsidR="000E0B93" w:rsidRDefault="000E0B93" w:rsidP="000E0B93">
      <w:pPr>
        <w:spacing w:line="360" w:lineRule="auto"/>
        <w:jc w:val="both"/>
        <w:rPr>
          <w:rFonts w:ascii="Times New Roman" w:hAnsi="Times New Roman"/>
          <w:b/>
          <w:sz w:val="40"/>
          <w:szCs w:val="40"/>
          <w:shd w:val="clear" w:color="auto" w:fill="FFFFFF"/>
        </w:rPr>
      </w:pPr>
      <w:r>
        <w:rPr>
          <w:rFonts w:ascii="Times New Roman" w:hAnsi="Times New Roman"/>
          <w:b/>
          <w:sz w:val="40"/>
          <w:szCs w:val="40"/>
          <w:shd w:val="clear" w:color="auto" w:fill="FFFFFF"/>
        </w:rPr>
        <w:t>Model evaluation:</w:t>
      </w: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lastRenderedPageBreak/>
        <w:t xml:space="preserve">             Evaluating a model for air quality analysis is crucial to ensure that it provides accurate and reliable predictions or insights. Here's a general framework for evaluating a model used in air quality analysis: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1. Data Preparation and Splitting:</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Collect and preprocess your air quality data. This includes handling missing values, data scaling, and encoding categorical variables.</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Split your data into training, validation, and test sets to evaluate the model's performance.</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2. Choose Evaluation Metrics:</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Select appropriate evaluation metrics based on the nature of your air quality analysis. Common metrics include Mean Absolute Error (MAE), Root Mean Squared Error (RMSE), Mean Absolute Percentage Error (MAPE), and R-squared (R2).</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Consider specific metrics for air quality, such as the Air Quality Index (AQI) or pollutant-specific metrics like PM2.5 levels.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3. Model Selection:</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Choose the appropriate machine learning or statistical model for your air quality analysis. This might include linear regression, decision trees, random forests, support vector machines, or deep learning models like neural networks.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4. Training and Validation:</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Train your model on the training data.</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Use the validation set to fine-tune hyperparameters and detect overfitting or underfitting.</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lastRenderedPageBreak/>
        <w:t>5. Cross-Validation:</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In cases where you have limited data, consider using k-fold cross-validation to get a better estimate of your model's performance.</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6. Model Evaluation:</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Evaluate your model's performance on the test set using the chosen evaluation metrics.</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Analyze the residuals (the differences between predicted and actual values) to understand where the model might be making errors.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7. Visualizations:</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Create visualizations, such as scatter plots, time series plots, or histograms, to visualize the model's predictions against actual data.</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8. Feature Importance:</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If applicable, analyze feature importance to understand which variables have the most significant impact on air quality predictions. This can help in feature selection or data interpretation.</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9. Domain Expert Review:</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Involve domain experts to assess the model's outputs and understand the practical implications of the results. They can provide valuable insights and help identify any model biases.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10. Model Interpretability:</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Depending on the model used, consider using techniques like SHAP (Shapley Additive explanations) or LIME (Local Interpretable Model-agnostic Explanations) to interpret the model's predictions.</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11. Model Deployment and Monitoring:</w:t>
      </w:r>
    </w:p>
    <w:p w:rsidR="000E0B93" w:rsidRDefault="00F21CC4"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If your model is for real-time air quality monitoring, deploy it in a production environment and set up monitoring to ensure it continues to perform well over time. Make necessary updates as needed.</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12. Documentation and Reporting:</w:t>
      </w: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Document the entire modeling process, including data sources, preprocessing, model selection, and evaluation results. Share these findings and insights with stakeholders and the wider community.</w:t>
      </w:r>
    </w:p>
    <w:p w:rsidR="000E0B93" w:rsidRDefault="000E0B93" w:rsidP="000E0B93">
      <w:pPr>
        <w:spacing w:line="240" w:lineRule="auto"/>
        <w:ind w:left="-360"/>
        <w:rPr>
          <w:rFonts w:ascii="Times New Roman" w:hAnsi="Times New Roman"/>
          <w:color w:val="252525"/>
          <w:sz w:val="32"/>
          <w:szCs w:val="32"/>
        </w:rPr>
      </w:pP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13. Continuous Improvement:</w:t>
      </w:r>
    </w:p>
    <w:p w:rsidR="000E0B93" w:rsidRDefault="00F21CC4" w:rsidP="009F7BEA">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000E0B93">
        <w:rPr>
          <w:rFonts w:ascii="Times New Roman" w:hAnsi="Times New Roman"/>
          <w:color w:val="252525"/>
          <w:sz w:val="32"/>
          <w:szCs w:val="32"/>
        </w:rPr>
        <w:t xml:space="preserve"> Air quality models may need regular updates to adapt to changing environmental conditions. Continuously gather new data, retrain the model, and refine the analysis process.</w:t>
      </w:r>
    </w:p>
    <w:p w:rsidR="000E0B93" w:rsidRDefault="000E0B93" w:rsidP="000E0B93">
      <w:pPr>
        <w:spacing w:line="240" w:lineRule="auto"/>
        <w:ind w:left="-360"/>
        <w:rPr>
          <w:rFonts w:ascii="Times New Roman" w:hAnsi="Times New Roman"/>
          <w:color w:val="252525"/>
          <w:sz w:val="32"/>
          <w:szCs w:val="32"/>
        </w:rPr>
      </w:pPr>
      <w:r>
        <w:rPr>
          <w:rFonts w:ascii="Times New Roman" w:hAnsi="Times New Roman"/>
          <w:color w:val="252525"/>
          <w:sz w:val="32"/>
          <w:szCs w:val="32"/>
        </w:rPr>
        <w:t>Remember that the specific evaluation process may vary based on the objectives of your air quality analysis, the data available, and the complexity of the models used. It's important to choose an appropriate model, fine-tune it, and thoroughly validate its performance to ensure reliable air quality predictions.</w:t>
      </w:r>
    </w:p>
    <w:p w:rsidR="009F7BEA" w:rsidRDefault="009F7BEA" w:rsidP="000E0B93">
      <w:pPr>
        <w:spacing w:line="240" w:lineRule="auto"/>
        <w:ind w:left="-360"/>
        <w:rPr>
          <w:rFonts w:ascii="Times New Roman" w:hAnsi="Times New Roman"/>
          <w:color w:val="252525"/>
          <w:sz w:val="32"/>
          <w:szCs w:val="32"/>
        </w:rPr>
      </w:pPr>
    </w:p>
    <w:p w:rsidR="009F7BEA" w:rsidRPr="009F7BEA" w:rsidRDefault="009F7BEA" w:rsidP="009F7BEA">
      <w:pPr>
        <w:rPr>
          <w:rFonts w:ascii="Calibri" w:eastAsia="Calibri" w:hAnsi="Calibri" w:cs="Times New Roman"/>
          <w:b/>
          <w:sz w:val="36"/>
          <w:szCs w:val="36"/>
          <w:lang w:val="en-US"/>
        </w:rPr>
      </w:pPr>
      <w:r w:rsidRPr="009F7BEA">
        <w:rPr>
          <w:rFonts w:ascii="Calibri" w:eastAsia="Calibri" w:hAnsi="Calibri" w:cs="Times New Roman"/>
          <w:b/>
          <w:sz w:val="36"/>
          <w:szCs w:val="36"/>
          <w:lang w:val="en-US"/>
        </w:rPr>
        <w:t>DATASET:</w:t>
      </w:r>
    </w:p>
    <w:tbl>
      <w:tblPr>
        <w:tblW w:w="10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960"/>
        <w:gridCol w:w="671"/>
        <w:gridCol w:w="2131"/>
        <w:gridCol w:w="1131"/>
        <w:gridCol w:w="901"/>
        <w:gridCol w:w="974"/>
        <w:gridCol w:w="671"/>
        <w:gridCol w:w="671"/>
        <w:gridCol w:w="1246"/>
        <w:gridCol w:w="671"/>
      </w:tblGrid>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Stn Code</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Sampling Date</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State</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City/Town/Village/Area</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Location of Monitoring Station</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Agency</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Type of Location</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SO2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NO2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RSPM/PM10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PM 2.5</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bookmarkStart w:id="0" w:name="_GoBack"/>
            <w:bookmarkEnd w:id="0"/>
            <w:r w:rsidRPr="009F7BEA">
              <w:rPr>
                <w:rFonts w:ascii="Calibri" w:eastAsia="Times New Roman" w:hAnsi="Calibri" w:cs="Calibri"/>
                <w:color w:val="000000"/>
                <w:sz w:val="16"/>
                <w:szCs w:val="16"/>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06-12-14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62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30-07-14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08-06-14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13-08-14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27-08-14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09-12-14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11-12-14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26-11-14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24-12-14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r w:rsidR="009F7BEA" w:rsidRPr="009F7BEA" w:rsidTr="00B97FE9">
        <w:trPr>
          <w:trHeight w:val="3511"/>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31-12-14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F7BEA" w:rsidRDefault="009F7BEA" w:rsidP="009F7BEA">
            <w:pPr>
              <w:spacing w:after="0" w:line="240" w:lineRule="auto"/>
              <w:rPr>
                <w:rFonts w:ascii="Calibri" w:eastAsia="Times New Roman" w:hAnsi="Calibri" w:cs="Calibri"/>
                <w:color w:val="000000"/>
                <w:sz w:val="16"/>
                <w:szCs w:val="16"/>
                <w:lang w:eastAsia="en-IN"/>
              </w:rPr>
            </w:pPr>
            <w:r w:rsidRPr="009F7BEA">
              <w:rPr>
                <w:rFonts w:ascii="Calibri" w:eastAsia="Times New Roman" w:hAnsi="Calibri" w:cs="Calibri"/>
                <w:color w:val="000000"/>
                <w:sz w:val="16"/>
                <w:szCs w:val="16"/>
                <w:lang w:eastAsia="en-IN"/>
              </w:rPr>
              <w:t>NA</w:t>
            </w:r>
          </w:p>
        </w:tc>
      </w:tr>
    </w:tbl>
    <w:p w:rsidR="00F21CC4" w:rsidRDefault="00F21CC4" w:rsidP="009F7BEA">
      <w:pPr>
        <w:tabs>
          <w:tab w:val="left" w:pos="2742"/>
        </w:tabs>
        <w:rPr>
          <w:rFonts w:ascii="Calibri" w:eastAsia="Calibri" w:hAnsi="Calibri" w:cs="Times New Roman"/>
          <w:b/>
          <w:sz w:val="36"/>
          <w:szCs w:val="36"/>
          <w:lang w:val="en-US"/>
        </w:rPr>
      </w:pPr>
    </w:p>
    <w:p w:rsidR="009F7BEA" w:rsidRDefault="009F7BEA" w:rsidP="009F7BEA">
      <w:pPr>
        <w:tabs>
          <w:tab w:val="left" w:pos="2742"/>
        </w:tabs>
        <w:rPr>
          <w:rFonts w:ascii="Calibri" w:eastAsia="Calibri" w:hAnsi="Calibri" w:cs="Times New Roman"/>
          <w:sz w:val="36"/>
          <w:szCs w:val="36"/>
          <w:lang w:val="en-US"/>
        </w:rPr>
      </w:pPr>
      <w:r>
        <w:rPr>
          <w:rFonts w:ascii="Calibri" w:eastAsia="Calibri" w:hAnsi="Calibri" w:cs="Times New Roman"/>
          <w:b/>
          <w:sz w:val="36"/>
          <w:szCs w:val="36"/>
          <w:lang w:val="en-US"/>
        </w:rPr>
        <w:t>PROGRAM:</w:t>
      </w:r>
    </w:p>
    <w:p w:rsidR="009F7BEA" w:rsidRPr="009F7BEA" w:rsidRDefault="00F21CC4"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Import</w:t>
      </w:r>
      <w:r w:rsidR="009F7BEA" w:rsidRPr="009F7BEA">
        <w:rPr>
          <w:rFonts w:ascii="Calibri" w:eastAsia="Calibri" w:hAnsi="Calibri" w:cs="Times New Roman"/>
          <w:sz w:val="32"/>
          <w:szCs w:val="32"/>
          <w:lang w:val="en-US"/>
        </w:rPr>
        <w:t xml:space="preserve"> pandas as pd</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import matplotlib.pyplot as plt</w:t>
      </w:r>
    </w:p>
    <w:p w:rsidR="009F7BEA" w:rsidRPr="009F7BEA" w:rsidRDefault="009F7BEA" w:rsidP="009F7BEA">
      <w:pPr>
        <w:tabs>
          <w:tab w:val="left" w:pos="2742"/>
        </w:tabs>
        <w:rPr>
          <w:rFonts w:ascii="Calibri" w:eastAsia="Calibri" w:hAnsi="Calibri" w:cs="Times New Roman"/>
          <w:sz w:val="32"/>
          <w:szCs w:val="32"/>
          <w:lang w:val="en-US"/>
        </w:rPr>
      </w:pP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 Load air quality data from a CSV file</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data = pd.read_csv('air_quality_data.csv')</w:t>
      </w:r>
    </w:p>
    <w:p w:rsidR="009F7BEA" w:rsidRPr="009F7BEA" w:rsidRDefault="009F7BEA" w:rsidP="009F7BEA">
      <w:pPr>
        <w:tabs>
          <w:tab w:val="left" w:pos="2742"/>
        </w:tabs>
        <w:rPr>
          <w:rFonts w:ascii="Calibri" w:eastAsia="Calibri" w:hAnsi="Calibri" w:cs="Times New Roman"/>
          <w:sz w:val="32"/>
          <w:szCs w:val="32"/>
          <w:lang w:val="en-US"/>
        </w:rPr>
      </w:pP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 Convert the date column to a datetime type</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data['Date'] = pd.to_datetime(data['Date'])</w:t>
      </w:r>
    </w:p>
    <w:p w:rsidR="009F7BEA" w:rsidRPr="009F7BEA" w:rsidRDefault="009F7BEA" w:rsidP="009F7BEA">
      <w:pPr>
        <w:tabs>
          <w:tab w:val="left" w:pos="2742"/>
        </w:tabs>
        <w:rPr>
          <w:rFonts w:ascii="Calibri" w:eastAsia="Calibri" w:hAnsi="Calibri" w:cs="Times New Roman"/>
          <w:sz w:val="32"/>
          <w:szCs w:val="32"/>
          <w:lang w:val="en-US"/>
        </w:rPr>
      </w:pP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 Set the Date column as the index</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data.set_index('Date', inplace=True)</w:t>
      </w:r>
    </w:p>
    <w:p w:rsidR="009F7BEA" w:rsidRPr="009F7BEA" w:rsidRDefault="009F7BEA" w:rsidP="009F7BEA">
      <w:pPr>
        <w:tabs>
          <w:tab w:val="left" w:pos="2742"/>
        </w:tabs>
        <w:rPr>
          <w:rFonts w:ascii="Calibri" w:eastAsia="Calibri" w:hAnsi="Calibri" w:cs="Times New Roman"/>
          <w:sz w:val="32"/>
          <w:szCs w:val="32"/>
          <w:lang w:val="en-US"/>
        </w:rPr>
      </w:pP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 Plot the time series of a specific air quality parameter (e.g., PM2.5)</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plt.figure(figsize=(12, 6))</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plt.plot(data['PM2.5'])</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plt.title('PM2.5 Time Series')</w:t>
      </w:r>
    </w:p>
    <w:p w:rsidR="009F7BEA" w:rsidRPr="009F7BEA" w:rsidRDefault="009F7BEA" w:rsidP="009F7BEA">
      <w:pPr>
        <w:tabs>
          <w:tab w:val="left" w:pos="2742"/>
        </w:tabs>
        <w:rPr>
          <w:rFonts w:ascii="Calibri" w:eastAsia="Calibri" w:hAnsi="Calibri" w:cs="Times New Roman"/>
          <w:sz w:val="32"/>
          <w:szCs w:val="32"/>
          <w:lang w:val="en-US"/>
        </w:rPr>
      </w:pPr>
      <w:r w:rsidRPr="009F7BEA">
        <w:rPr>
          <w:rFonts w:ascii="Calibri" w:eastAsia="Calibri" w:hAnsi="Calibri" w:cs="Times New Roman"/>
          <w:sz w:val="32"/>
          <w:szCs w:val="32"/>
          <w:lang w:val="en-US"/>
        </w:rPr>
        <w:t>plt.xlabel('Date')</w:t>
      </w:r>
    </w:p>
    <w:p w:rsidR="009F7BEA" w:rsidRPr="009F7BEA" w:rsidRDefault="009F7BEA" w:rsidP="009F7BEA">
      <w:pPr>
        <w:tabs>
          <w:tab w:val="left" w:pos="2742"/>
        </w:tabs>
        <w:rPr>
          <w:rFonts w:ascii="Calibri" w:eastAsia="Calibri" w:hAnsi="Calibri" w:cs="Times New Roman"/>
          <w:sz w:val="32"/>
          <w:szCs w:val="32"/>
          <w:lang w:val="en-US"/>
        </w:rPr>
      </w:pPr>
      <w:proofErr w:type="gramStart"/>
      <w:r w:rsidRPr="009F7BEA">
        <w:rPr>
          <w:rFonts w:ascii="Calibri" w:eastAsia="Calibri" w:hAnsi="Calibri" w:cs="Times New Roman"/>
          <w:sz w:val="32"/>
          <w:szCs w:val="32"/>
          <w:lang w:val="en-US"/>
        </w:rPr>
        <w:t>plt.ylabel(</w:t>
      </w:r>
      <w:proofErr w:type="gramEnd"/>
      <w:r w:rsidRPr="009F7BEA">
        <w:rPr>
          <w:rFonts w:ascii="Calibri" w:eastAsia="Calibri" w:hAnsi="Calibri" w:cs="Times New Roman"/>
          <w:sz w:val="32"/>
          <w:szCs w:val="32"/>
          <w:lang w:val="en-US"/>
        </w:rPr>
        <w:t>'PM2.5 Value')</w:t>
      </w:r>
    </w:p>
    <w:p w:rsidR="00F21CC4" w:rsidRPr="00F21CC4" w:rsidRDefault="009F7BEA" w:rsidP="009F7BEA">
      <w:pPr>
        <w:tabs>
          <w:tab w:val="left" w:pos="2742"/>
        </w:tabs>
        <w:rPr>
          <w:rFonts w:ascii="Calibri" w:eastAsia="Calibri" w:hAnsi="Calibri" w:cs="Times New Roman"/>
          <w:sz w:val="32"/>
          <w:szCs w:val="32"/>
          <w:lang w:val="en-US"/>
        </w:rPr>
      </w:pPr>
      <w:proofErr w:type="gramStart"/>
      <w:r w:rsidRPr="009F7BEA">
        <w:rPr>
          <w:rFonts w:ascii="Calibri" w:eastAsia="Calibri" w:hAnsi="Calibri" w:cs="Times New Roman"/>
          <w:sz w:val="32"/>
          <w:szCs w:val="32"/>
          <w:lang w:val="en-US"/>
        </w:rPr>
        <w:t>plt.show()</w:t>
      </w:r>
      <w:proofErr w:type="gramEnd"/>
    </w:p>
    <w:p w:rsidR="009F7BEA" w:rsidRDefault="009F7BEA" w:rsidP="009F7BEA">
      <w:pPr>
        <w:tabs>
          <w:tab w:val="left" w:pos="2742"/>
        </w:tabs>
        <w:rPr>
          <w:rFonts w:ascii="Calibri" w:eastAsia="Calibri" w:hAnsi="Calibri" w:cs="Times New Roman"/>
          <w:b/>
          <w:sz w:val="32"/>
          <w:szCs w:val="32"/>
          <w:lang w:val="en-US"/>
        </w:rPr>
      </w:pPr>
      <w:r w:rsidRPr="009F7BEA">
        <w:rPr>
          <w:rFonts w:ascii="Calibri" w:eastAsia="Calibri" w:hAnsi="Calibri" w:cs="Times New Roman"/>
          <w:b/>
          <w:sz w:val="32"/>
          <w:szCs w:val="32"/>
          <w:lang w:val="en-US"/>
        </w:rPr>
        <w:t>OUTPUT</w:t>
      </w:r>
      <w:proofErr w:type="gramStart"/>
      <w:r w:rsidRPr="009F7BEA">
        <w:rPr>
          <w:rFonts w:ascii="Calibri" w:eastAsia="Calibri" w:hAnsi="Calibri" w:cs="Times New Roman"/>
          <w:b/>
          <w:sz w:val="32"/>
          <w:szCs w:val="32"/>
          <w:lang w:val="en-US"/>
        </w:rPr>
        <w:t>:</w:t>
      </w:r>
      <w:r w:rsidR="00F21CC4">
        <w:rPr>
          <w:rFonts w:ascii="Calibri" w:eastAsia="Calibri" w:hAnsi="Calibri" w:cs="Times New Roman"/>
          <w:b/>
          <w:sz w:val="32"/>
          <w:szCs w:val="32"/>
          <w:lang w:val="en-US"/>
        </w:rPr>
        <w:softHyphen/>
      </w:r>
      <w:r w:rsidR="00F21CC4">
        <w:rPr>
          <w:rFonts w:ascii="Calibri" w:eastAsia="Calibri" w:hAnsi="Calibri" w:cs="Times New Roman"/>
          <w:b/>
          <w:sz w:val="32"/>
          <w:szCs w:val="32"/>
          <w:lang w:val="en-US"/>
        </w:rPr>
        <w:softHyphen/>
      </w:r>
      <w:proofErr w:type="gramEnd"/>
    </w:p>
    <w:p w:rsidR="00CC31A8" w:rsidRDefault="00CC31A8" w:rsidP="009F7BEA">
      <w:pPr>
        <w:tabs>
          <w:tab w:val="left" w:pos="2742"/>
        </w:tabs>
        <w:rPr>
          <w:rFonts w:ascii="Calibri" w:eastAsia="Calibri" w:hAnsi="Calibri" w:cs="Times New Roman"/>
          <w:b/>
          <w:sz w:val="32"/>
          <w:szCs w:val="32"/>
          <w:lang w:val="en-US"/>
        </w:rPr>
      </w:pPr>
    </w:p>
    <w:p w:rsidR="00CC31A8" w:rsidRPr="00F21CC4" w:rsidRDefault="00CC31A8" w:rsidP="009F7BEA">
      <w:pPr>
        <w:tabs>
          <w:tab w:val="left" w:pos="2742"/>
        </w:tabs>
        <w:rPr>
          <w:rFonts w:ascii="Calibri" w:eastAsia="Calibri" w:hAnsi="Calibri" w:cs="Times New Roman"/>
          <w:b/>
          <w:sz w:val="32"/>
          <w:szCs w:val="32"/>
          <w:lang w:val="en-US"/>
        </w:rPr>
      </w:pPr>
      <w:r>
        <w:rPr>
          <w:noProof/>
          <w:lang w:eastAsia="en-IN"/>
        </w:rPr>
        <w:lastRenderedPageBreak/>
        <w:drawing>
          <wp:inline distT="0" distB="0" distL="0" distR="0" wp14:anchorId="5539D5DC" wp14:editId="2DB2763C">
            <wp:extent cx="5731061" cy="427511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4275452"/>
                    </a:xfrm>
                    <a:prstGeom prst="rect">
                      <a:avLst/>
                    </a:prstGeom>
                  </pic:spPr>
                </pic:pic>
              </a:graphicData>
            </a:graphic>
          </wp:inline>
        </w:drawing>
      </w:r>
    </w:p>
    <w:p w:rsidR="009F7BEA" w:rsidRPr="009F7BEA" w:rsidRDefault="009F7BEA" w:rsidP="009F7BEA">
      <w:pPr>
        <w:tabs>
          <w:tab w:val="left" w:pos="2742"/>
        </w:tabs>
        <w:rPr>
          <w:rFonts w:ascii="Calibri" w:eastAsia="Calibri" w:hAnsi="Calibri" w:cs="Times New Roman"/>
          <w:b/>
          <w:sz w:val="32"/>
          <w:szCs w:val="32"/>
          <w:lang w:val="en-US"/>
        </w:rPr>
      </w:pPr>
    </w:p>
    <w:p w:rsidR="00E75685" w:rsidRDefault="00E75685" w:rsidP="00E75685">
      <w:pPr>
        <w:spacing w:line="240" w:lineRule="auto"/>
        <w:ind w:left="-360"/>
        <w:rPr>
          <w:noProof/>
          <w:lang w:eastAsia="en-IN"/>
        </w:rPr>
      </w:pPr>
    </w:p>
    <w:p w:rsidR="004F18D0" w:rsidRDefault="004F18D0" w:rsidP="00E75685">
      <w:pPr>
        <w:spacing w:line="240" w:lineRule="auto"/>
        <w:ind w:left="-360"/>
        <w:rPr>
          <w:noProof/>
          <w:lang w:eastAsia="en-IN"/>
        </w:rPr>
      </w:pPr>
    </w:p>
    <w:p w:rsidR="004F18D0" w:rsidRDefault="004F18D0" w:rsidP="00E75685">
      <w:pPr>
        <w:spacing w:line="240" w:lineRule="auto"/>
        <w:ind w:left="-360"/>
        <w:rPr>
          <w:rFonts w:ascii="Times New Roman" w:hAnsi="Times New Roman"/>
          <w:color w:val="252525"/>
          <w:sz w:val="32"/>
          <w:szCs w:val="32"/>
        </w:rPr>
      </w:pPr>
    </w:p>
    <w:p w:rsidR="00E75685" w:rsidRDefault="00E75685" w:rsidP="00E75685">
      <w:pPr>
        <w:spacing w:line="240" w:lineRule="auto"/>
        <w:rPr>
          <w:rFonts w:ascii="Times New Roman" w:hAnsi="Times New Roman"/>
          <w:color w:val="252525"/>
          <w:sz w:val="32"/>
          <w:szCs w:val="32"/>
        </w:rPr>
      </w:pPr>
    </w:p>
    <w:p w:rsidR="00E75685" w:rsidRPr="00E75685" w:rsidRDefault="00E75685" w:rsidP="00E75685">
      <w:pPr>
        <w:spacing w:line="240" w:lineRule="auto"/>
        <w:ind w:left="-360"/>
        <w:rPr>
          <w:rFonts w:ascii="Times New Roman" w:hAnsi="Times New Roman"/>
          <w:b/>
          <w:color w:val="252525"/>
          <w:sz w:val="40"/>
          <w:szCs w:val="40"/>
        </w:rPr>
      </w:pPr>
      <w:r w:rsidRPr="00E75685">
        <w:rPr>
          <w:rFonts w:ascii="Times New Roman" w:hAnsi="Times New Roman"/>
          <w:b/>
          <w:color w:val="252525"/>
          <w:sz w:val="40"/>
          <w:szCs w:val="40"/>
        </w:rPr>
        <w:t xml:space="preserve"> </w:t>
      </w:r>
      <w:proofErr w:type="gramStart"/>
      <w:r w:rsidRPr="00E75685">
        <w:rPr>
          <w:rFonts w:ascii="Times New Roman" w:hAnsi="Times New Roman"/>
          <w:b/>
          <w:color w:val="252525"/>
          <w:sz w:val="40"/>
          <w:szCs w:val="40"/>
        </w:rPr>
        <w:t>conclusion</w:t>
      </w:r>
      <w:proofErr w:type="gramEnd"/>
      <w:r w:rsidRPr="00E75685">
        <w:rPr>
          <w:rFonts w:ascii="Times New Roman" w:hAnsi="Times New Roman"/>
          <w:b/>
          <w:color w:val="252525"/>
          <w:sz w:val="40"/>
          <w:szCs w:val="40"/>
        </w:rPr>
        <w:t>:</w:t>
      </w:r>
    </w:p>
    <w:p w:rsidR="00E75685" w:rsidRPr="00E75685" w:rsidRDefault="00E75685" w:rsidP="00E75685">
      <w:pPr>
        <w:spacing w:line="240" w:lineRule="auto"/>
        <w:ind w:left="-360"/>
        <w:rPr>
          <w:rFonts w:ascii="Times New Roman" w:hAnsi="Times New Roman"/>
          <w:color w:val="252525"/>
          <w:sz w:val="32"/>
          <w:szCs w:val="32"/>
        </w:rPr>
      </w:pPr>
    </w:p>
    <w:p w:rsidR="00E75685" w:rsidRPr="00E75685" w:rsidRDefault="00E75685" w:rsidP="00E75685">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     </w:t>
      </w:r>
      <w:r w:rsidRPr="00E75685">
        <w:rPr>
          <w:rFonts w:ascii="Times New Roman" w:hAnsi="Times New Roman"/>
          <w:color w:val="252525"/>
          <w:sz w:val="32"/>
          <w:szCs w:val="32"/>
        </w:rPr>
        <w:t>In conclusion, the air quality analysis conducted in [location] over [time period] has yield</w:t>
      </w:r>
      <w:r>
        <w:rPr>
          <w:rFonts w:ascii="Times New Roman" w:hAnsi="Times New Roman"/>
          <w:color w:val="252525"/>
          <w:sz w:val="32"/>
          <w:szCs w:val="32"/>
        </w:rPr>
        <w:t>ed the following key findings:</w:t>
      </w:r>
    </w:p>
    <w:p w:rsidR="00E75685" w:rsidRPr="00E75685" w:rsidRDefault="00E75685" w:rsidP="00E75685">
      <w:pPr>
        <w:spacing w:line="240" w:lineRule="auto"/>
        <w:ind w:left="-360"/>
        <w:rPr>
          <w:rFonts w:ascii="Times New Roman" w:hAnsi="Times New Roman"/>
          <w:color w:val="252525"/>
          <w:sz w:val="32"/>
          <w:szCs w:val="32"/>
        </w:rPr>
      </w:pPr>
    </w:p>
    <w:p w:rsidR="00E75685" w:rsidRPr="00E75685" w:rsidRDefault="00E75685" w:rsidP="00E75685">
      <w:pPr>
        <w:spacing w:line="240" w:lineRule="auto"/>
        <w:ind w:left="-360"/>
        <w:rPr>
          <w:rFonts w:ascii="Times New Roman" w:hAnsi="Times New Roman"/>
          <w:color w:val="252525"/>
          <w:sz w:val="32"/>
          <w:szCs w:val="32"/>
        </w:rPr>
      </w:pPr>
      <w:r w:rsidRPr="00E75685">
        <w:rPr>
          <w:rFonts w:ascii="Times New Roman" w:hAnsi="Times New Roman"/>
          <w:color w:val="252525"/>
          <w:sz w:val="32"/>
          <w:szCs w:val="32"/>
        </w:rPr>
        <w:t>1</w:t>
      </w:r>
      <w:r>
        <w:rPr>
          <w:rFonts w:ascii="Times New Roman" w:hAnsi="Times New Roman"/>
          <w:color w:val="252525"/>
          <w:sz w:val="32"/>
          <w:szCs w:val="32"/>
        </w:rPr>
        <w:t>. Pollutant Concentrations</w:t>
      </w:r>
      <w:proofErr w:type="gramStart"/>
      <w:r>
        <w:rPr>
          <w:rFonts w:ascii="Times New Roman" w:hAnsi="Times New Roman"/>
          <w:color w:val="252525"/>
          <w:sz w:val="32"/>
          <w:szCs w:val="32"/>
        </w:rPr>
        <w:t>:</w:t>
      </w:r>
      <w:r w:rsidRPr="00E75685">
        <w:rPr>
          <w:rFonts w:ascii="Times New Roman" w:hAnsi="Times New Roman"/>
          <w:color w:val="252525"/>
          <w:sz w:val="32"/>
          <w:szCs w:val="32"/>
        </w:rPr>
        <w:t>The</w:t>
      </w:r>
      <w:proofErr w:type="gramEnd"/>
      <w:r w:rsidRPr="00E75685">
        <w:rPr>
          <w:rFonts w:ascii="Times New Roman" w:hAnsi="Times New Roman"/>
          <w:color w:val="252525"/>
          <w:sz w:val="32"/>
          <w:szCs w:val="32"/>
        </w:rPr>
        <w:t xml:space="preserve"> analysis indicates that pollutant concentrations, including [list specific pollutants], have been measured at levels within or exceeding the established air quality standards. This </w:t>
      </w:r>
      <w:r w:rsidRPr="00E75685">
        <w:rPr>
          <w:rFonts w:ascii="Times New Roman" w:hAnsi="Times New Roman"/>
          <w:color w:val="252525"/>
          <w:sz w:val="32"/>
          <w:szCs w:val="32"/>
        </w:rPr>
        <w:lastRenderedPageBreak/>
        <w:t>suggests that there may be potential health and environmental concerns associated with air quality in the area.</w:t>
      </w:r>
    </w:p>
    <w:p w:rsidR="00E75685" w:rsidRPr="00E75685" w:rsidRDefault="00E75685" w:rsidP="00E75685">
      <w:pPr>
        <w:spacing w:line="240" w:lineRule="auto"/>
        <w:ind w:left="-360"/>
        <w:rPr>
          <w:rFonts w:ascii="Times New Roman" w:hAnsi="Times New Roman"/>
          <w:color w:val="252525"/>
          <w:sz w:val="32"/>
          <w:szCs w:val="32"/>
        </w:rPr>
      </w:pPr>
    </w:p>
    <w:p w:rsidR="00E75685" w:rsidRPr="00E75685" w:rsidRDefault="00E75685" w:rsidP="00E75685">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2. </w:t>
      </w:r>
      <w:r w:rsidRPr="00E75685">
        <w:rPr>
          <w:rFonts w:ascii="Times New Roman" w:hAnsi="Times New Roman"/>
          <w:color w:val="252525"/>
          <w:sz w:val="32"/>
          <w:szCs w:val="32"/>
        </w:rPr>
        <w:t>Seasonal Vari</w:t>
      </w:r>
      <w:r>
        <w:rPr>
          <w:rFonts w:ascii="Times New Roman" w:hAnsi="Times New Roman"/>
          <w:color w:val="252525"/>
          <w:sz w:val="32"/>
          <w:szCs w:val="32"/>
        </w:rPr>
        <w:t>ations:</w:t>
      </w:r>
      <w:r w:rsidRPr="00E75685">
        <w:rPr>
          <w:rFonts w:ascii="Times New Roman" w:hAnsi="Times New Roman"/>
          <w:color w:val="252525"/>
          <w:sz w:val="32"/>
          <w:szCs w:val="32"/>
        </w:rPr>
        <w:t xml:space="preserve"> It was observed that air quality varies seasonally, with [describe seasonal variations, such as higher levels of pollution during certain seasons]. This information can be valuable for planning and implementing air quality control measures.</w:t>
      </w:r>
    </w:p>
    <w:p w:rsidR="00E75685" w:rsidRPr="00E75685" w:rsidRDefault="00E75685" w:rsidP="00E75685">
      <w:pPr>
        <w:spacing w:line="240" w:lineRule="auto"/>
        <w:ind w:left="-360"/>
        <w:rPr>
          <w:rFonts w:ascii="Times New Roman" w:hAnsi="Times New Roman"/>
          <w:color w:val="252525"/>
          <w:sz w:val="32"/>
          <w:szCs w:val="32"/>
        </w:rPr>
      </w:pPr>
    </w:p>
    <w:p w:rsidR="00E75685" w:rsidRPr="00E75685" w:rsidRDefault="00E75685" w:rsidP="00E75685">
      <w:pPr>
        <w:spacing w:line="240" w:lineRule="auto"/>
        <w:ind w:left="-360"/>
        <w:rPr>
          <w:rFonts w:ascii="Times New Roman" w:hAnsi="Times New Roman"/>
          <w:color w:val="252525"/>
          <w:sz w:val="32"/>
          <w:szCs w:val="32"/>
        </w:rPr>
      </w:pPr>
      <w:r>
        <w:rPr>
          <w:rFonts w:ascii="Times New Roman" w:hAnsi="Times New Roman"/>
          <w:color w:val="252525"/>
          <w:sz w:val="32"/>
          <w:szCs w:val="32"/>
        </w:rPr>
        <w:t>3. Sources of Pollution:</w:t>
      </w:r>
      <w:r w:rsidRPr="00E75685">
        <w:rPr>
          <w:rFonts w:ascii="Times New Roman" w:hAnsi="Times New Roman"/>
          <w:color w:val="252525"/>
          <w:sz w:val="32"/>
          <w:szCs w:val="32"/>
        </w:rPr>
        <w:t xml:space="preserve"> Through source apportionment analysis, it was determined that major sources of pollution in the area include [list major sources]. Identifying these sources is essential for targeted pollution control efforts.</w:t>
      </w:r>
    </w:p>
    <w:p w:rsidR="00E75685" w:rsidRPr="00E75685" w:rsidRDefault="00E75685" w:rsidP="00E75685">
      <w:pPr>
        <w:spacing w:line="240" w:lineRule="auto"/>
        <w:ind w:left="-360"/>
        <w:rPr>
          <w:rFonts w:ascii="Times New Roman" w:hAnsi="Times New Roman"/>
          <w:color w:val="252525"/>
          <w:sz w:val="32"/>
          <w:szCs w:val="32"/>
        </w:rPr>
      </w:pPr>
    </w:p>
    <w:p w:rsidR="00E75685" w:rsidRPr="00E75685" w:rsidRDefault="00E75685" w:rsidP="00B97FE9">
      <w:pPr>
        <w:spacing w:line="240" w:lineRule="auto"/>
        <w:ind w:left="-360"/>
        <w:rPr>
          <w:rFonts w:ascii="Times New Roman" w:hAnsi="Times New Roman"/>
          <w:color w:val="252525"/>
          <w:sz w:val="32"/>
          <w:szCs w:val="32"/>
        </w:rPr>
      </w:pPr>
      <w:r>
        <w:rPr>
          <w:rFonts w:ascii="Times New Roman" w:hAnsi="Times New Roman"/>
          <w:color w:val="252525"/>
          <w:sz w:val="32"/>
          <w:szCs w:val="32"/>
        </w:rPr>
        <w:t xml:space="preserve">4. </w:t>
      </w:r>
      <w:r w:rsidRPr="00E75685">
        <w:rPr>
          <w:rFonts w:ascii="Times New Roman" w:hAnsi="Times New Roman"/>
          <w:color w:val="252525"/>
          <w:sz w:val="32"/>
          <w:szCs w:val="32"/>
        </w:rPr>
        <w:t>Health Implicat</w:t>
      </w:r>
      <w:r>
        <w:rPr>
          <w:rFonts w:ascii="Times New Roman" w:hAnsi="Times New Roman"/>
          <w:color w:val="252525"/>
          <w:sz w:val="32"/>
          <w:szCs w:val="32"/>
        </w:rPr>
        <w:t>ions:</w:t>
      </w:r>
      <w:r w:rsidRPr="00E75685">
        <w:rPr>
          <w:rFonts w:ascii="Times New Roman" w:hAnsi="Times New Roman"/>
          <w:color w:val="252525"/>
          <w:sz w:val="32"/>
          <w:szCs w:val="32"/>
        </w:rPr>
        <w:t xml:space="preserve"> The analysis underscores the potential health risks associated with poor air quality, including [mention specific health risks, like respiratory problems and cardiovascular diseases]. This emphasizes the importance of reducing pollutant levels to protect public health.</w:t>
      </w:r>
    </w:p>
    <w:p w:rsidR="009C1917" w:rsidRDefault="009C1917" w:rsidP="00B97FE9">
      <w:pPr>
        <w:tabs>
          <w:tab w:val="left" w:pos="5032"/>
        </w:tabs>
      </w:pPr>
    </w:p>
    <w:sectPr w:rsidR="009C19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4"/>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917"/>
    <w:rsid w:val="000E0B93"/>
    <w:rsid w:val="004F18D0"/>
    <w:rsid w:val="007C6ADB"/>
    <w:rsid w:val="008C01D3"/>
    <w:rsid w:val="009C1917"/>
    <w:rsid w:val="009F7BEA"/>
    <w:rsid w:val="00A36739"/>
    <w:rsid w:val="00A40E57"/>
    <w:rsid w:val="00B97FE9"/>
    <w:rsid w:val="00CC31A8"/>
    <w:rsid w:val="00CC31CF"/>
    <w:rsid w:val="00DC160D"/>
    <w:rsid w:val="00E75685"/>
    <w:rsid w:val="00EC3E8E"/>
    <w:rsid w:val="00F21C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CF"/>
    <w:rPr>
      <w:rFonts w:ascii="Tahoma" w:hAnsi="Tahoma" w:cs="Tahoma"/>
      <w:sz w:val="16"/>
      <w:szCs w:val="16"/>
    </w:rPr>
  </w:style>
  <w:style w:type="numbering" w:customStyle="1" w:styleId="NoList1">
    <w:name w:val="No List1"/>
    <w:next w:val="NoList"/>
    <w:uiPriority w:val="99"/>
    <w:semiHidden/>
    <w:unhideWhenUsed/>
    <w:rsid w:val="009F7B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CF"/>
    <w:rPr>
      <w:rFonts w:ascii="Tahoma" w:hAnsi="Tahoma" w:cs="Tahoma"/>
      <w:sz w:val="16"/>
      <w:szCs w:val="16"/>
    </w:rPr>
  </w:style>
  <w:style w:type="numbering" w:customStyle="1" w:styleId="NoList1">
    <w:name w:val="No List1"/>
    <w:next w:val="NoList"/>
    <w:uiPriority w:val="99"/>
    <w:semiHidden/>
    <w:unhideWhenUsed/>
    <w:rsid w:val="009F7B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228411">
      <w:bodyDiv w:val="1"/>
      <w:marLeft w:val="0"/>
      <w:marRight w:val="0"/>
      <w:marTop w:val="0"/>
      <w:marBottom w:val="0"/>
      <w:divBdr>
        <w:top w:val="none" w:sz="0" w:space="0" w:color="auto"/>
        <w:left w:val="none" w:sz="0" w:space="0" w:color="auto"/>
        <w:bottom w:val="none" w:sz="0" w:space="0" w:color="auto"/>
        <w:right w:val="none" w:sz="0" w:space="0" w:color="auto"/>
      </w:divBdr>
    </w:div>
    <w:div w:id="510606595">
      <w:bodyDiv w:val="1"/>
      <w:marLeft w:val="0"/>
      <w:marRight w:val="0"/>
      <w:marTop w:val="0"/>
      <w:marBottom w:val="0"/>
      <w:divBdr>
        <w:top w:val="none" w:sz="0" w:space="0" w:color="auto"/>
        <w:left w:val="none" w:sz="0" w:space="0" w:color="auto"/>
        <w:bottom w:val="none" w:sz="0" w:space="0" w:color="auto"/>
        <w:right w:val="none" w:sz="0" w:space="0" w:color="auto"/>
      </w:divBdr>
    </w:div>
    <w:div w:id="526917807">
      <w:bodyDiv w:val="1"/>
      <w:marLeft w:val="0"/>
      <w:marRight w:val="0"/>
      <w:marTop w:val="0"/>
      <w:marBottom w:val="0"/>
      <w:divBdr>
        <w:top w:val="none" w:sz="0" w:space="0" w:color="auto"/>
        <w:left w:val="none" w:sz="0" w:space="0" w:color="auto"/>
        <w:bottom w:val="none" w:sz="0" w:space="0" w:color="auto"/>
        <w:right w:val="none" w:sz="0" w:space="0" w:color="auto"/>
      </w:divBdr>
    </w:div>
    <w:div w:id="569190591">
      <w:bodyDiv w:val="1"/>
      <w:marLeft w:val="0"/>
      <w:marRight w:val="0"/>
      <w:marTop w:val="0"/>
      <w:marBottom w:val="0"/>
      <w:divBdr>
        <w:top w:val="none" w:sz="0" w:space="0" w:color="auto"/>
        <w:left w:val="none" w:sz="0" w:space="0" w:color="auto"/>
        <w:bottom w:val="none" w:sz="0" w:space="0" w:color="auto"/>
        <w:right w:val="none" w:sz="0" w:space="0" w:color="auto"/>
      </w:divBdr>
    </w:div>
    <w:div w:id="1237933716">
      <w:bodyDiv w:val="1"/>
      <w:marLeft w:val="0"/>
      <w:marRight w:val="0"/>
      <w:marTop w:val="0"/>
      <w:marBottom w:val="0"/>
      <w:divBdr>
        <w:top w:val="none" w:sz="0" w:space="0" w:color="auto"/>
        <w:left w:val="none" w:sz="0" w:space="0" w:color="auto"/>
        <w:bottom w:val="none" w:sz="0" w:space="0" w:color="auto"/>
        <w:right w:val="none" w:sz="0" w:space="0" w:color="auto"/>
      </w:divBdr>
    </w:div>
    <w:div w:id="1834949944">
      <w:bodyDiv w:val="1"/>
      <w:marLeft w:val="0"/>
      <w:marRight w:val="0"/>
      <w:marTop w:val="0"/>
      <w:marBottom w:val="0"/>
      <w:divBdr>
        <w:top w:val="none" w:sz="0" w:space="0" w:color="auto"/>
        <w:left w:val="none" w:sz="0" w:space="0" w:color="auto"/>
        <w:bottom w:val="none" w:sz="0" w:space="0" w:color="auto"/>
        <w:right w:val="none" w:sz="0" w:space="0" w:color="auto"/>
      </w:divBdr>
    </w:div>
    <w:div w:id="1915889879">
      <w:bodyDiv w:val="1"/>
      <w:marLeft w:val="0"/>
      <w:marRight w:val="0"/>
      <w:marTop w:val="0"/>
      <w:marBottom w:val="0"/>
      <w:divBdr>
        <w:top w:val="none" w:sz="0" w:space="0" w:color="auto"/>
        <w:left w:val="none" w:sz="0" w:space="0" w:color="auto"/>
        <w:bottom w:val="none" w:sz="0" w:space="0" w:color="auto"/>
        <w:right w:val="none" w:sz="0" w:space="0" w:color="auto"/>
      </w:divBdr>
    </w:div>
    <w:div w:id="213478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9359</Words>
  <Characters>53349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M.DHAYANANTH</dc:creator>
  <cp:lastModifiedBy>M.DHAYANANTH</cp:lastModifiedBy>
  <cp:revision>2</cp:revision>
  <dcterms:created xsi:type="dcterms:W3CDTF">2023-11-01T14:15:00Z</dcterms:created>
  <dcterms:modified xsi:type="dcterms:W3CDTF">2023-11-01T14:15:00Z</dcterms:modified>
</cp:coreProperties>
</file>